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9B" w:rsidRPr="00C4229B" w:rsidRDefault="00C4229B" w:rsidP="00C4229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C4229B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Шкала перевода баллов ОГЭ 2022</w:t>
      </w:r>
    </w:p>
    <w:p w:rsidR="00C4229B" w:rsidRPr="00C4229B" w:rsidRDefault="00C4229B" w:rsidP="00C4229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" w:history="1">
        <w:r w:rsidRPr="00C4229B">
          <w:rPr>
            <w:rFonts w:ascii="Arial" w:eastAsia="Times New Roman" w:hAnsi="Arial" w:cs="Arial"/>
            <w:color w:val="5869DA"/>
            <w:sz w:val="20"/>
            <w:lang w:eastAsia="ru-RU"/>
          </w:rPr>
          <w:t>ОГЭ</w:t>
        </w:r>
      </w:hyperlink>
    </w:p>
    <w:p w:rsidR="00C4229B" w:rsidRPr="00C4229B" w:rsidRDefault="00C4229B" w:rsidP="00C42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229B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Рекомендации по переводу суммы первичных баллов за экзаменационные работы основного государственного экзамена (ОГЭ) в пятибалльную систему оценивания в 2021 году.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CC0000"/>
          <w:sz w:val="23"/>
          <w:szCs w:val="23"/>
          <w:bdr w:val="none" w:sz="0" w:space="0" w:color="auto" w:frame="1"/>
          <w:lang w:eastAsia="ru-RU"/>
        </w:rPr>
        <w:t>Данная информация носит рекомендательный характер. Окончательное решение принимает каждый субъект РФ самостоятельно!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Письмо Рособрнадзора от 14.02.2022 №04-36: </w:t>
      </w:r>
      <w:hyperlink r:id="rId5" w:history="1">
        <w:r w:rsidRPr="00C4229B">
          <w:rPr>
            <w:rFonts w:ascii="Arial" w:eastAsia="Times New Roman" w:hAnsi="Arial" w:cs="Arial"/>
            <w:color w:val="3763C2"/>
            <w:sz w:val="23"/>
            <w:lang w:eastAsia="ru-RU"/>
          </w:rPr>
          <w:t>04-36.pdf</w:t>
        </w:r>
      </w:hyperlink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Минимальные баллы ОГЭ в 2022 году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Русский язык: 15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Математика: 8 (не менее 2 баллов из 8 получено за выполнение заданий по геометрии)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Физика: 11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Обществознание: 14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Литература: 16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Химия: 10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Информатика: 5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География: 12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Биология: 13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История: 11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Английский: 29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Немецкий: 29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Французский: 29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Испанский: 29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Шкала перевода баллов ОГЭ 2022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Русский язык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 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0-14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 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15-22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23 - 28, из них не менее 4 баллов за грамотность (по критериям ГК1-ГК4). Если по критериям ГК1-ГК4 обучающийся набрал менее 4 баллов, выставляется отметка «3».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 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29-33, из них не менее 6 баллов за грамотность (по критериям ГК1-ГК4). Если по критериям ГК1-ГК4 обучающийся набрал менее 6 баллов, выставляется отметка «4».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- 26 баллов.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Математика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 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0-7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 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8-14, не менее 2 баллов получено за выполнение заданий по геометрии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 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15-21, не менее 2 баллов получено за выполнение заданий по геометрии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 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22-31, не менее 2 баллов получено за выполнение заданий по геометрии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Задания по геометрии: 15-19, 23-25.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для естественнонаучного профиля: 18 баллов, из них не менее 6 по геометрии;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для экономического профиля: 18 баллов, из них не менее 5 по геометрии;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для физико-математического профиля: 19 баллов, из них не менее 7 по геометрии.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Физика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0-10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11-22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23-34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35-45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- 31 балл.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Химия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0-9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10-20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21-30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31-40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- 27 баллов.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Биология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0-12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13-24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25-35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36-45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- 33 балла.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География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«2»: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0-11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12-18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19-25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26-31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- 23 балла.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Обществознание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0-13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14-23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24-31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32-37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- 29 баллов.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История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0-10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11-20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21-29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30-37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- 26 баллов.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Литература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0-15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16-26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27-36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37-45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- 32 балла.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Информатика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0-4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5-10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11-15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16-19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Рекомендуемый минимальный первичный балл для отбора обучающихся в профильные классы для обучения по образовательным программам среднего общего 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образования - 14 баллов.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Иностранные языки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0-28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29-45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46-57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58-68</w:t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2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- 55 баллов.</w:t>
      </w:r>
    </w:p>
    <w:p w:rsidR="00D020A2" w:rsidRDefault="00C4229B"/>
    <w:sectPr w:rsidR="00D020A2" w:rsidSect="0095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229B"/>
    <w:rsid w:val="004B079D"/>
    <w:rsid w:val="00952DC9"/>
    <w:rsid w:val="00B456DF"/>
    <w:rsid w:val="00C4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C9"/>
  </w:style>
  <w:style w:type="paragraph" w:styleId="1">
    <w:name w:val="heading 1"/>
    <w:basedOn w:val="a"/>
    <w:link w:val="10"/>
    <w:uiPriority w:val="9"/>
    <w:qFormat/>
    <w:rsid w:val="00C42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422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21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8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16709" TargetMode="External"/><Relationship Id="rId4" Type="http://schemas.openxmlformats.org/officeDocument/2006/relationships/hyperlink" Target="https://4ege.ru/gia-in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</dc:creator>
  <cp:lastModifiedBy>Бука</cp:lastModifiedBy>
  <cp:revision>1</cp:revision>
  <dcterms:created xsi:type="dcterms:W3CDTF">2022-07-31T00:48:00Z</dcterms:created>
  <dcterms:modified xsi:type="dcterms:W3CDTF">2022-07-31T00:48:00Z</dcterms:modified>
</cp:coreProperties>
</file>